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35" w:rsidRPr="00890F0D" w:rsidRDefault="00AB7935" w:rsidP="00AB7935">
      <w:pPr>
        <w:spacing w:after="0" w:line="240" w:lineRule="auto"/>
        <w:rPr>
          <w:rFonts w:eastAsia="Times New Roman" w:cs="Times New Roman"/>
          <w:b/>
          <w:sz w:val="24"/>
          <w:szCs w:val="24"/>
          <w:lang w:val="pl-PL"/>
        </w:rPr>
      </w:pPr>
    </w:p>
    <w:p w:rsidR="00AB7935" w:rsidRPr="00890F0D" w:rsidRDefault="00AB7935" w:rsidP="00AB7935">
      <w:pPr>
        <w:spacing w:after="0" w:line="240" w:lineRule="auto"/>
        <w:rPr>
          <w:rFonts w:eastAsia="Times New Roman" w:cs="Times New Roman"/>
          <w:sz w:val="24"/>
          <w:szCs w:val="24"/>
          <w:lang w:val="pl-PL"/>
        </w:rPr>
      </w:pPr>
    </w:p>
    <w:p w:rsidR="00AB7935" w:rsidRPr="00890F0D" w:rsidRDefault="00AB7935" w:rsidP="00AB793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pl-PL"/>
        </w:rPr>
      </w:pPr>
      <w:r w:rsidRPr="00890F0D">
        <w:rPr>
          <w:rFonts w:eastAsia="Times New Roman" w:cs="Times New Roman"/>
          <w:sz w:val="24"/>
          <w:szCs w:val="24"/>
          <w:lang w:val="pl-PL"/>
        </w:rPr>
        <w:t>U skladu sa Zakonom o knjižnicama (N</w:t>
      </w:r>
      <w:r w:rsidR="0001152A">
        <w:rPr>
          <w:rFonts w:eastAsia="Times New Roman" w:cs="Times New Roman"/>
          <w:sz w:val="24"/>
          <w:szCs w:val="24"/>
          <w:lang w:val="pl-PL"/>
        </w:rPr>
        <w:t>.</w:t>
      </w:r>
      <w:r w:rsidRPr="00890F0D">
        <w:rPr>
          <w:rFonts w:eastAsia="Times New Roman" w:cs="Times New Roman"/>
          <w:sz w:val="24"/>
          <w:szCs w:val="24"/>
          <w:lang w:val="pl-PL"/>
        </w:rPr>
        <w:t>N</w:t>
      </w:r>
      <w:r w:rsidR="0001152A">
        <w:rPr>
          <w:rFonts w:eastAsia="Times New Roman" w:cs="Times New Roman"/>
          <w:sz w:val="24"/>
          <w:szCs w:val="24"/>
          <w:lang w:val="pl-PL"/>
        </w:rPr>
        <w:t>.</w:t>
      </w:r>
      <w:r w:rsidRPr="00890F0D">
        <w:rPr>
          <w:rFonts w:eastAsia="Times New Roman" w:cs="Times New Roman"/>
          <w:sz w:val="24"/>
          <w:szCs w:val="24"/>
          <w:lang w:val="pl-PL"/>
        </w:rPr>
        <w:t>105/97., 5/98., 104/00 i 69/09.), Zakonom o odgoju i obrazovanju u osnovnoj i srednjoj školi (NN 87/08., 86/09., 92/10., 105/10.-isp., 90/11., 5/12., 16/12., 86/12. i 126/12,</w:t>
      </w:r>
      <w:r w:rsidR="00890F0D" w:rsidRPr="00890F0D">
        <w:rPr>
          <w:rFonts w:eastAsia="Times New Roman" w:cs="Times New Roman"/>
          <w:sz w:val="24"/>
          <w:szCs w:val="24"/>
          <w:lang w:val="pl-PL"/>
        </w:rPr>
        <w:t>94/13,152/14, i 7/17</w:t>
      </w:r>
      <w:r w:rsidRPr="00890F0D">
        <w:rPr>
          <w:rFonts w:eastAsia="Times New Roman" w:cs="Times New Roman"/>
          <w:sz w:val="24"/>
          <w:szCs w:val="24"/>
          <w:lang w:val="pl-PL"/>
        </w:rPr>
        <w:t xml:space="preserve"> ), Standardom za školske knjižnice (N</w:t>
      </w:r>
      <w:r w:rsidR="0001152A">
        <w:rPr>
          <w:rFonts w:eastAsia="Times New Roman" w:cs="Times New Roman"/>
          <w:sz w:val="24"/>
          <w:szCs w:val="24"/>
          <w:lang w:val="pl-PL"/>
        </w:rPr>
        <w:t>.</w:t>
      </w:r>
      <w:r w:rsidRPr="00890F0D">
        <w:rPr>
          <w:rFonts w:eastAsia="Times New Roman" w:cs="Times New Roman"/>
          <w:sz w:val="24"/>
          <w:szCs w:val="24"/>
          <w:lang w:val="pl-PL"/>
        </w:rPr>
        <w:t>N</w:t>
      </w:r>
      <w:r w:rsidR="0001152A">
        <w:rPr>
          <w:rFonts w:eastAsia="Times New Roman" w:cs="Times New Roman"/>
          <w:sz w:val="24"/>
          <w:szCs w:val="24"/>
          <w:lang w:val="pl-PL"/>
        </w:rPr>
        <w:t>.</w:t>
      </w:r>
      <w:r w:rsidRPr="00890F0D">
        <w:rPr>
          <w:rFonts w:eastAsia="Times New Roman" w:cs="Times New Roman"/>
          <w:sz w:val="24"/>
          <w:szCs w:val="24"/>
          <w:lang w:val="pl-PL"/>
        </w:rPr>
        <w:t xml:space="preserve"> 34/00.)  i na temelju </w:t>
      </w:r>
      <w:r w:rsidR="00CC1542">
        <w:rPr>
          <w:rFonts w:eastAsia="Times New Roman" w:cs="Times New Roman"/>
          <w:color w:val="000000"/>
          <w:sz w:val="24"/>
          <w:szCs w:val="24"/>
          <w:lang w:val="pl-PL"/>
        </w:rPr>
        <w:t>članka 58</w:t>
      </w:r>
      <w:r w:rsidR="0001152A">
        <w:rPr>
          <w:rFonts w:eastAsia="Times New Roman" w:cs="Times New Roman"/>
          <w:color w:val="000000"/>
          <w:sz w:val="24"/>
          <w:szCs w:val="24"/>
          <w:lang w:val="pl-PL"/>
        </w:rPr>
        <w:t>.</w:t>
      </w:r>
      <w:r w:rsidRPr="00890F0D">
        <w:rPr>
          <w:rFonts w:eastAsia="Times New Roman" w:cs="Times New Roman"/>
          <w:color w:val="000000"/>
          <w:sz w:val="24"/>
          <w:szCs w:val="24"/>
          <w:lang w:val="pl-PL"/>
        </w:rPr>
        <w:t xml:space="preserve"> Statuta, Školski odbor </w:t>
      </w:r>
      <w:r w:rsidR="00890F0D" w:rsidRPr="00890F0D">
        <w:rPr>
          <w:rFonts w:eastAsia="Times New Roman" w:cs="Times New Roman"/>
          <w:color w:val="000000"/>
          <w:sz w:val="24"/>
          <w:szCs w:val="24"/>
          <w:lang w:val="pl-PL"/>
        </w:rPr>
        <w:t xml:space="preserve">Osnovne škole Petra Zoranića Jasenice </w:t>
      </w:r>
      <w:r w:rsidRPr="00890F0D">
        <w:rPr>
          <w:rFonts w:eastAsia="Times New Roman" w:cs="Times New Roman"/>
          <w:color w:val="000000"/>
          <w:sz w:val="24"/>
          <w:szCs w:val="24"/>
          <w:lang w:val="pl-PL"/>
        </w:rPr>
        <w:t xml:space="preserve">na sjednici održanoj </w:t>
      </w:r>
      <w:r w:rsidR="007F2508">
        <w:rPr>
          <w:rFonts w:eastAsia="Times New Roman" w:cs="Times New Roman"/>
          <w:color w:val="000000"/>
          <w:sz w:val="24"/>
          <w:szCs w:val="24"/>
          <w:lang w:val="pl-PL"/>
        </w:rPr>
        <w:t>04.05.2018.</w:t>
      </w:r>
      <w:r w:rsidRPr="00890F0D">
        <w:rPr>
          <w:rFonts w:eastAsia="Times New Roman" w:cs="Times New Roman"/>
          <w:color w:val="000000"/>
          <w:sz w:val="24"/>
          <w:szCs w:val="24"/>
          <w:lang w:val="pl-PL"/>
        </w:rPr>
        <w:t>godine donio je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pl-PL"/>
        </w:rPr>
      </w:pP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keepNext/>
        <w:spacing w:after="0" w:line="240" w:lineRule="auto"/>
        <w:ind w:right="-648"/>
        <w:jc w:val="center"/>
        <w:outlineLvl w:val="2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 xml:space="preserve">P  R  A  V  I  L  N  I  K </w:t>
      </w:r>
    </w:p>
    <w:p w:rsidR="00AB7935" w:rsidRPr="00890F0D" w:rsidRDefault="00AB7935" w:rsidP="00AB7935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 xml:space="preserve">          O RADU ŠKOLSKE KNJIŽNICE</w:t>
      </w:r>
    </w:p>
    <w:p w:rsidR="00AB7935" w:rsidRPr="00890F0D" w:rsidRDefault="00AB7935" w:rsidP="00AB79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keepNext/>
        <w:numPr>
          <w:ilvl w:val="0"/>
          <w:numId w:val="1"/>
        </w:numPr>
        <w:spacing w:after="0" w:line="240" w:lineRule="auto"/>
        <w:ind w:right="-648"/>
        <w:outlineLvl w:val="2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OPĆE ODREDBE</w:t>
      </w:r>
    </w:p>
    <w:p w:rsidR="00AB7935" w:rsidRPr="00890F0D" w:rsidRDefault="00AB7935" w:rsidP="00AB79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 xml:space="preserve">          Članak 1.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Ovim pravilnikom uređuje se položaj, struktura i rad knjižnice u Osnovnoj školi </w:t>
      </w:r>
      <w:r w:rsidR="00890F0D" w:rsidRPr="00890F0D">
        <w:rPr>
          <w:rFonts w:eastAsia="Times New Roman" w:cs="Times New Roman"/>
          <w:sz w:val="24"/>
          <w:szCs w:val="24"/>
        </w:rPr>
        <w:t xml:space="preserve">Petra Zoranića Jasenice </w:t>
      </w:r>
      <w:r w:rsidRPr="00890F0D">
        <w:rPr>
          <w:rFonts w:eastAsia="Times New Roman" w:cs="Times New Roman"/>
          <w:sz w:val="24"/>
          <w:szCs w:val="24"/>
        </w:rPr>
        <w:t>(u daljnjem tekstu: Škola).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Školska knjižnica nabavlja, stručno obrađuje, pohranjuje, čuva i daje na korištenje knjižnu i </w:t>
      </w:r>
      <w:proofErr w:type="spellStart"/>
      <w:r w:rsidRPr="00890F0D">
        <w:rPr>
          <w:rFonts w:eastAsia="Times New Roman" w:cs="Times New Roman"/>
          <w:sz w:val="24"/>
          <w:szCs w:val="24"/>
        </w:rPr>
        <w:t>neknjižnu</w:t>
      </w:r>
      <w:proofErr w:type="spellEnd"/>
      <w:r w:rsidRPr="00890F0D">
        <w:rPr>
          <w:rFonts w:eastAsia="Times New Roman" w:cs="Times New Roman"/>
          <w:sz w:val="24"/>
          <w:szCs w:val="24"/>
        </w:rPr>
        <w:t xml:space="preserve"> građu.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Školska knjižnica je sastavni dio odgojno-obrazovnog procesa škole.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b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3.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Zadaće školske knjižnice su:</w:t>
      </w:r>
    </w:p>
    <w:p w:rsidR="00AB7935" w:rsidRPr="00890F0D" w:rsidRDefault="00AB7935" w:rsidP="00AB7935">
      <w:pPr>
        <w:numPr>
          <w:ilvl w:val="0"/>
          <w:numId w:val="2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Promicanje i unapređivanje svih oblika odgojno-obrazovnog procesa i rada škole</w:t>
      </w:r>
    </w:p>
    <w:p w:rsidR="00AB7935" w:rsidRPr="00890F0D" w:rsidRDefault="00AB7935" w:rsidP="00AB7935">
      <w:pPr>
        <w:numPr>
          <w:ilvl w:val="0"/>
          <w:numId w:val="2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Stvaranje i razvijanje navike posjećivanja knjižnice te poticanje istraživačkog duha</w:t>
      </w:r>
    </w:p>
    <w:p w:rsidR="00AB7935" w:rsidRPr="00890F0D" w:rsidRDefault="00AB7935" w:rsidP="00AB7935">
      <w:pPr>
        <w:numPr>
          <w:ilvl w:val="0"/>
          <w:numId w:val="2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Pomoć učenicima u učenju uz sustavno poučavanje za samostalno pretraživanje i korištenje svih izvora znanja (informacija) na različitim medijima</w:t>
      </w:r>
    </w:p>
    <w:p w:rsidR="00AB7935" w:rsidRPr="00890F0D" w:rsidRDefault="00AB7935" w:rsidP="00AB7935">
      <w:pPr>
        <w:numPr>
          <w:ilvl w:val="0"/>
          <w:numId w:val="2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Omogućavanje učenicima da ispune obaveze iz nastavnog plana i programa</w:t>
      </w:r>
    </w:p>
    <w:p w:rsidR="00AB7935" w:rsidRPr="00890F0D" w:rsidRDefault="00AB7935" w:rsidP="00AB7935">
      <w:pPr>
        <w:numPr>
          <w:ilvl w:val="0"/>
          <w:numId w:val="2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proofErr w:type="spellStart"/>
      <w:r w:rsidRPr="00890F0D">
        <w:rPr>
          <w:rFonts w:eastAsia="Times New Roman" w:cs="Times New Roman"/>
          <w:sz w:val="24"/>
          <w:szCs w:val="24"/>
          <w:lang w:val="en-GB"/>
        </w:rPr>
        <w:t>Omogućavanje</w:t>
      </w:r>
      <w:proofErr w:type="spellEnd"/>
      <w:r w:rsidRPr="00890F0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90F0D">
        <w:rPr>
          <w:rFonts w:eastAsia="Times New Roman" w:cs="Times New Roman"/>
          <w:sz w:val="24"/>
          <w:szCs w:val="24"/>
          <w:lang w:val="en-GB"/>
        </w:rPr>
        <w:t>učiteljima</w:t>
      </w:r>
      <w:proofErr w:type="spellEnd"/>
      <w:r w:rsidRPr="00890F0D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Pr="00890F0D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Pr="00890F0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01152A">
        <w:rPr>
          <w:rFonts w:eastAsia="Times New Roman" w:cs="Times New Roman"/>
          <w:sz w:val="24"/>
          <w:szCs w:val="24"/>
          <w:lang w:val="en-GB"/>
        </w:rPr>
        <w:t>stručnim</w:t>
      </w:r>
      <w:proofErr w:type="spellEnd"/>
      <w:r w:rsidR="0001152A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01152A">
        <w:rPr>
          <w:rFonts w:eastAsia="Times New Roman" w:cs="Times New Roman"/>
          <w:sz w:val="24"/>
          <w:szCs w:val="24"/>
          <w:lang w:val="en-GB"/>
        </w:rPr>
        <w:t>suradnicima</w:t>
      </w:r>
      <w:proofErr w:type="spellEnd"/>
      <w:r w:rsidR="0001152A">
        <w:rPr>
          <w:rFonts w:eastAsia="Times New Roman" w:cs="Times New Roman"/>
          <w:sz w:val="24"/>
          <w:szCs w:val="24"/>
          <w:lang w:val="en-GB"/>
        </w:rPr>
        <w:t xml:space="preserve"> da </w:t>
      </w:r>
      <w:proofErr w:type="spellStart"/>
      <w:r w:rsidR="0001152A">
        <w:rPr>
          <w:rFonts w:eastAsia="Times New Roman" w:cs="Times New Roman"/>
          <w:sz w:val="24"/>
          <w:szCs w:val="24"/>
          <w:lang w:val="en-GB"/>
        </w:rPr>
        <w:t>ostvare</w:t>
      </w:r>
      <w:proofErr w:type="spellEnd"/>
      <w:r w:rsidR="007F2508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7F2508">
        <w:rPr>
          <w:rFonts w:eastAsia="Times New Roman" w:cs="Times New Roman"/>
          <w:sz w:val="24"/>
          <w:szCs w:val="24"/>
          <w:lang w:val="en-GB"/>
        </w:rPr>
        <w:t>nastavni</w:t>
      </w:r>
      <w:proofErr w:type="spellEnd"/>
      <w:r w:rsidR="007F2508">
        <w:rPr>
          <w:rFonts w:eastAsia="Times New Roman" w:cs="Times New Roman"/>
          <w:sz w:val="24"/>
          <w:szCs w:val="24"/>
          <w:lang w:val="en-GB"/>
        </w:rPr>
        <w:t xml:space="preserve"> plan </w:t>
      </w:r>
      <w:proofErr w:type="spellStart"/>
      <w:r w:rsidR="007F2508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="007F2508">
        <w:rPr>
          <w:rFonts w:eastAsia="Times New Roman" w:cs="Times New Roman"/>
          <w:sz w:val="24"/>
          <w:szCs w:val="24"/>
          <w:lang w:val="en-GB"/>
        </w:rPr>
        <w:t xml:space="preserve"> program </w:t>
      </w:r>
      <w:r w:rsidRPr="00890F0D">
        <w:rPr>
          <w:rFonts w:eastAsia="Times New Roman" w:cs="Times New Roman"/>
          <w:sz w:val="24"/>
          <w:szCs w:val="24"/>
          <w:lang w:val="en-GB"/>
        </w:rPr>
        <w:t xml:space="preserve">da se </w:t>
      </w:r>
      <w:proofErr w:type="spellStart"/>
      <w:r w:rsidRPr="00890F0D">
        <w:rPr>
          <w:rFonts w:eastAsia="Times New Roman" w:cs="Times New Roman"/>
          <w:sz w:val="24"/>
          <w:szCs w:val="24"/>
          <w:lang w:val="en-GB"/>
        </w:rPr>
        <w:t>permanentno</w:t>
      </w:r>
      <w:proofErr w:type="spellEnd"/>
      <w:r w:rsidRPr="00890F0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890F0D">
        <w:rPr>
          <w:rFonts w:eastAsia="Times New Roman" w:cs="Times New Roman"/>
          <w:sz w:val="24"/>
          <w:szCs w:val="24"/>
          <w:lang w:val="en-GB"/>
        </w:rPr>
        <w:t>stručno</w:t>
      </w:r>
      <w:proofErr w:type="spellEnd"/>
      <w:r w:rsidRPr="00890F0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890F0D">
        <w:rPr>
          <w:rFonts w:eastAsia="Times New Roman" w:cs="Times New Roman"/>
          <w:sz w:val="24"/>
          <w:szCs w:val="24"/>
          <w:lang w:val="en-GB"/>
        </w:rPr>
        <w:t>usavršavaju</w:t>
      </w:r>
      <w:proofErr w:type="spellEnd"/>
      <w:r w:rsidRPr="00890F0D">
        <w:rPr>
          <w:rFonts w:eastAsia="Times New Roman" w:cs="Times New Roman"/>
          <w:sz w:val="24"/>
          <w:szCs w:val="24"/>
          <w:lang w:val="en-GB"/>
        </w:rPr>
        <w:t>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4.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Knjižnicu vodi stručni suradnik – školski knjižničar.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Knjižničar:</w:t>
      </w:r>
    </w:p>
    <w:p w:rsidR="00AB7935" w:rsidRPr="00890F0D" w:rsidRDefault="00AB7935" w:rsidP="00AB7935">
      <w:pPr>
        <w:numPr>
          <w:ilvl w:val="0"/>
          <w:numId w:val="3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Planira i programira rad knjižnice</w:t>
      </w:r>
    </w:p>
    <w:p w:rsidR="00AB7935" w:rsidRPr="00890F0D" w:rsidRDefault="00AB7935" w:rsidP="00AB7935">
      <w:pPr>
        <w:numPr>
          <w:ilvl w:val="0"/>
          <w:numId w:val="3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Obavlja stručno knjižnične i informacijsko-referalne poslove</w:t>
      </w:r>
    </w:p>
    <w:p w:rsidR="00AB7935" w:rsidRPr="00890F0D" w:rsidRDefault="00AB7935" w:rsidP="00AB7935">
      <w:pPr>
        <w:numPr>
          <w:ilvl w:val="0"/>
          <w:numId w:val="3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Sudjeluje u neposrednom odgojno-obrazovnom radu,</w:t>
      </w:r>
    </w:p>
    <w:p w:rsidR="00AB7935" w:rsidRPr="00890F0D" w:rsidRDefault="00AB7935" w:rsidP="00AB7935">
      <w:pPr>
        <w:numPr>
          <w:ilvl w:val="0"/>
          <w:numId w:val="3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Priprema, organizira i sudjeluje u kulturnom i javnom životu Škole</w:t>
      </w:r>
    </w:p>
    <w:p w:rsidR="00AB7935" w:rsidRPr="00890F0D" w:rsidRDefault="00AB7935" w:rsidP="00AB7935">
      <w:pPr>
        <w:numPr>
          <w:ilvl w:val="0"/>
          <w:numId w:val="3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Surađuje s matičnom službom, drugim knjižnicama, knjižarama, nakladnicima i drugim kulturnim i javnim ustanovama</w:t>
      </w:r>
    </w:p>
    <w:p w:rsidR="00AB7935" w:rsidRPr="00890F0D" w:rsidRDefault="00AB7935" w:rsidP="00AB7935">
      <w:pPr>
        <w:numPr>
          <w:ilvl w:val="0"/>
          <w:numId w:val="3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Surađuje s učenicima, učiteljima (nastavnicima), stručnim suradnicima, ravnateljem te roditeljima i skrbnicima učenika i pruža im stručnu pomoć</w:t>
      </w:r>
    </w:p>
    <w:p w:rsidR="00AB7935" w:rsidRPr="00890F0D" w:rsidRDefault="00AB7935" w:rsidP="00AB7935">
      <w:pPr>
        <w:numPr>
          <w:ilvl w:val="0"/>
          <w:numId w:val="3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Permanentno se usavršava</w:t>
      </w:r>
    </w:p>
    <w:p w:rsidR="00AB7935" w:rsidRPr="00890F0D" w:rsidRDefault="00AB7935" w:rsidP="00AB7935">
      <w:pPr>
        <w:numPr>
          <w:ilvl w:val="0"/>
          <w:numId w:val="3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lastRenderedPageBreak/>
        <w:t>Obavlja druge poslove određene propisima i općim aktima Škole.</w:t>
      </w:r>
    </w:p>
    <w:p w:rsidR="00AB7935" w:rsidRPr="00890F0D" w:rsidRDefault="00AB7935" w:rsidP="00AB7935">
      <w:pPr>
        <w:spacing w:after="0" w:line="240" w:lineRule="auto"/>
        <w:ind w:left="720"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left="360"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left="360" w:right="-648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II. KNJIŽNIČNI FOND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keepNext/>
        <w:spacing w:after="0" w:line="240" w:lineRule="auto"/>
        <w:ind w:right="-648"/>
        <w:jc w:val="center"/>
        <w:outlineLvl w:val="4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5.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Fond školske knjižnice sadrži:</w:t>
      </w:r>
    </w:p>
    <w:p w:rsidR="00AB7935" w:rsidRPr="00890F0D" w:rsidRDefault="00AB7935" w:rsidP="00AB7935">
      <w:pPr>
        <w:numPr>
          <w:ilvl w:val="0"/>
          <w:numId w:val="9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Knjižnu građu (knjige, časopise i ostalu tiskanu građu)</w:t>
      </w:r>
    </w:p>
    <w:p w:rsidR="00AB7935" w:rsidRPr="00890F0D" w:rsidRDefault="00AB7935" w:rsidP="00AB7935">
      <w:pPr>
        <w:numPr>
          <w:ilvl w:val="0"/>
          <w:numId w:val="9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proofErr w:type="spellStart"/>
      <w:r w:rsidRPr="00890F0D">
        <w:rPr>
          <w:rFonts w:eastAsia="Times New Roman" w:cs="Times New Roman"/>
          <w:sz w:val="24"/>
          <w:szCs w:val="24"/>
        </w:rPr>
        <w:t>Neknjižnu</w:t>
      </w:r>
      <w:proofErr w:type="spellEnd"/>
      <w:r w:rsidRPr="00890F0D">
        <w:rPr>
          <w:rFonts w:eastAsia="Times New Roman" w:cs="Times New Roman"/>
          <w:sz w:val="24"/>
          <w:szCs w:val="24"/>
        </w:rPr>
        <w:t xml:space="preserve"> ili AV-građu (CD, DVD, kompjuterske zapise, elektroničke publikacije i sl.)</w:t>
      </w:r>
    </w:p>
    <w:p w:rsidR="00AB7935" w:rsidRPr="00890F0D" w:rsidRDefault="00AB7935" w:rsidP="00AB79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6.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Knjižnična građa iz članka 5. ovog pravilnika treba biti pravilno i pregledno smještena u slobodnom pristupu (posudbeni fond, časopisi) te iznimno u zatvorenim, ostakljenim ormarima (referentna zbirka, AV građa i sl.) i mora biti stručno obrađena.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b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7.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Knjižnični fond mora biti funkcionalan, prilagođen nastavnom planu i programu i potrebama korisnika školske knjižnice.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Sadrži obvezatn</w:t>
      </w:r>
      <w:r w:rsidR="00890F0D" w:rsidRPr="00890F0D">
        <w:rPr>
          <w:rFonts w:eastAsia="Times New Roman" w:cs="Times New Roman"/>
          <w:sz w:val="24"/>
          <w:szCs w:val="24"/>
        </w:rPr>
        <w:t>u lektiru iz hrvatskog jezika (80%) i stručnu literaturu (2</w:t>
      </w:r>
      <w:r w:rsidRPr="00890F0D">
        <w:rPr>
          <w:rFonts w:eastAsia="Times New Roman" w:cs="Times New Roman"/>
          <w:sz w:val="24"/>
          <w:szCs w:val="24"/>
        </w:rPr>
        <w:t>0%): referentna zbirka, pedagoško-metodička literatura, znanstveno-popularna literatura…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III. ZAŠTITA I OČUVANJE GRAĐE U KNJIŽNICI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8.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Knjižnica je dužna osigurati zaštitu građe u knjižnici pravilnim smještajem i ispravnim postupanjem u knjižnici i izvan nje.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Zaštita knjižne građe treba obuhvatiti:</w:t>
      </w:r>
    </w:p>
    <w:p w:rsidR="00AB7935" w:rsidRPr="00890F0D" w:rsidRDefault="00AB7935" w:rsidP="00AB7935">
      <w:pPr>
        <w:numPr>
          <w:ilvl w:val="0"/>
          <w:numId w:val="4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Izdvajanje knjižnične građe</w:t>
      </w:r>
    </w:p>
    <w:p w:rsidR="00AB7935" w:rsidRPr="00890F0D" w:rsidRDefault="00AB7935" w:rsidP="00AB7935">
      <w:pPr>
        <w:numPr>
          <w:ilvl w:val="0"/>
          <w:numId w:val="4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Otpis knjiga</w:t>
      </w:r>
    </w:p>
    <w:p w:rsidR="00AB7935" w:rsidRPr="00890F0D" w:rsidRDefault="00AB7935" w:rsidP="00AB7935">
      <w:pPr>
        <w:numPr>
          <w:ilvl w:val="0"/>
          <w:numId w:val="4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Reviziju knjižnične građe</w:t>
      </w:r>
    </w:p>
    <w:p w:rsidR="00AB7935" w:rsidRPr="00890F0D" w:rsidRDefault="00AB7935" w:rsidP="00AB7935">
      <w:pPr>
        <w:numPr>
          <w:ilvl w:val="0"/>
          <w:numId w:val="4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Smještaj neuvezanih časopisa i novina</w:t>
      </w:r>
    </w:p>
    <w:p w:rsidR="00AB7935" w:rsidRPr="00890F0D" w:rsidRDefault="00AB7935" w:rsidP="00AB7935">
      <w:pPr>
        <w:numPr>
          <w:ilvl w:val="0"/>
          <w:numId w:val="4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Popravak knjiga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Knjižnice su obavezne štititi građu od uzročnika propadanja (vlage, prekomjernog sunčevog ili umjetnog svjetla, bioloških i atmosferskih utjecaja i onečišćenja te odstupanja od optimalne temperature).</w:t>
      </w:r>
    </w:p>
    <w:p w:rsidR="00AB7935" w:rsidRPr="00890F0D" w:rsidRDefault="00AB7935" w:rsidP="00AB7935">
      <w:pPr>
        <w:spacing w:after="0" w:line="240" w:lineRule="auto"/>
        <w:ind w:left="360"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9.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Izdvajanjem knjižnične građe treba se odvojiti nepotrebna knjižnična građa.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Izdvajanje knjižnične građe mora se provoditi neprestano.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Iz školske knjižnice obavezno se i redovito treba izdvajati:</w:t>
      </w:r>
    </w:p>
    <w:p w:rsidR="00AB7935" w:rsidRPr="00890F0D" w:rsidRDefault="00AB7935" w:rsidP="00AB7935">
      <w:pPr>
        <w:numPr>
          <w:ilvl w:val="0"/>
          <w:numId w:val="5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Vrlo oštećene knjige</w:t>
      </w:r>
    </w:p>
    <w:p w:rsidR="00AB7935" w:rsidRPr="00890F0D" w:rsidRDefault="00AB7935" w:rsidP="00AB7935">
      <w:pPr>
        <w:numPr>
          <w:ilvl w:val="0"/>
          <w:numId w:val="5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Knjige koje netočno ili nesuvremeno obrađuju neku temu ili sadržaj (zastarjele, neaktualne)</w:t>
      </w:r>
    </w:p>
    <w:p w:rsidR="00AB7935" w:rsidRPr="00890F0D" w:rsidRDefault="00AB7935" w:rsidP="00AB7935">
      <w:pPr>
        <w:numPr>
          <w:ilvl w:val="0"/>
          <w:numId w:val="5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Knjige koje nisu prikladne za korisnike školske knjižnice</w:t>
      </w:r>
    </w:p>
    <w:p w:rsidR="00AB7935" w:rsidRPr="00890F0D" w:rsidRDefault="00AB7935" w:rsidP="00AB7935">
      <w:pPr>
        <w:numPr>
          <w:ilvl w:val="0"/>
          <w:numId w:val="5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Suvišne primjerke nekih naslova (prekobrojne)</w:t>
      </w:r>
    </w:p>
    <w:p w:rsidR="00AB7935" w:rsidRPr="00890F0D" w:rsidRDefault="00AB7935" w:rsidP="00AB7935">
      <w:pPr>
        <w:numPr>
          <w:ilvl w:val="0"/>
          <w:numId w:val="5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Nepotrebne časopise, AV i dokumentacijski materijal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Za pravodobno izdvajanje knjižnične građe odgovoran je knjižničar.</w:t>
      </w: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lastRenderedPageBreak/>
        <w:t>Članak 10.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Izdvojene knjige se popisuju i predlažu za otpis po osnovama:</w:t>
      </w:r>
    </w:p>
    <w:p w:rsidR="00AB7935" w:rsidRPr="00890F0D" w:rsidRDefault="00AB7935" w:rsidP="00AB7935">
      <w:pPr>
        <w:numPr>
          <w:ilvl w:val="0"/>
          <w:numId w:val="10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Amortizirane knjige (dotrajale, oštećene, nehigijenske)</w:t>
      </w:r>
    </w:p>
    <w:p w:rsidR="00AB7935" w:rsidRPr="00890F0D" w:rsidRDefault="00AB7935" w:rsidP="00AB7935">
      <w:pPr>
        <w:numPr>
          <w:ilvl w:val="0"/>
          <w:numId w:val="10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Nepotrebne knjige (neaktualne, zastarjele)</w:t>
      </w:r>
    </w:p>
    <w:p w:rsidR="00AB7935" w:rsidRPr="00890F0D" w:rsidRDefault="00AB7935" w:rsidP="00AB7935">
      <w:pPr>
        <w:numPr>
          <w:ilvl w:val="0"/>
          <w:numId w:val="10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Nevraćene knjige (nakon 2-3 god.)</w:t>
      </w:r>
    </w:p>
    <w:p w:rsidR="00AB7935" w:rsidRPr="00890F0D" w:rsidRDefault="00AB7935" w:rsidP="00AB7935">
      <w:pPr>
        <w:numPr>
          <w:ilvl w:val="0"/>
          <w:numId w:val="10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Izgubljene knjige (otuđene, nestale bez zaduženja)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Otpis provodi Povjerenstvo koje se imenuje na način propisan u čl. 11 stavku 4. ovog pravilnika i ono sastavlja zapisnik o otpisu.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 otpisu izdvojenih knjiga odlučuje Školski odbor.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Nakon što se otpis knjiga prihvati, taj se Zapisnik s popratnim prilozima dostavlja nadležnoj matičnoj knjižnici, a oni potom Nacionalnoj i sveučilišnoj knjižnici. Tek po pismenom očitovanju o otpisanoj građi, knjižnica može provesti otpis građe iz škole.</w:t>
      </w:r>
    </w:p>
    <w:p w:rsidR="00AB7935" w:rsidRPr="00890F0D" w:rsidRDefault="00AB7935" w:rsidP="00AB7935">
      <w:pPr>
        <w:keepNext/>
        <w:spacing w:after="0" w:line="240" w:lineRule="auto"/>
        <w:ind w:left="540" w:right="-648"/>
        <w:jc w:val="both"/>
        <w:outlineLvl w:val="7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11.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Revizijom knjižnične građe u školskoj knjižnici, na osnovi usporedbe fizičkih jedinica nađenih na policama i podataka u katalozima i inventarnim knjigama, utvrđuje se pravo stanje knjižnog fonda, njegova materijalna vrijednost i saniraju posljedice nastale uporabom građe. 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Redovna revizija se provodi periodično, ovisno o veličini knjižnog fonda (Pravilnik o reviziji i otpisu knjižnične građe, NN 21/02.).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Izvanredna revizija provodi se prilikom primopredaje knjiga, nakon preseljenja, požara, poplava, potresa, krađa, ratnih razaranja i sl.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Odluku o provođenju revizije i imenovanje tročlanog Povjerenstva za provođenje revizije donosi ravnatelj Škole.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Povjerenstvo po obavljenoj reviziji predaje zapisnik o reviziji, prijedlog o otpisu s popisom građe za otpis i s prijedlogom o načinu postupanja s otpisanom građom.</w:t>
      </w:r>
    </w:p>
    <w:p w:rsidR="00AB7935" w:rsidRPr="00890F0D" w:rsidRDefault="00AB7935" w:rsidP="00AB7935">
      <w:pPr>
        <w:spacing w:after="0" w:line="240" w:lineRule="auto"/>
        <w:ind w:right="-648" w:firstLine="720"/>
        <w:rPr>
          <w:rFonts w:eastAsia="Times New Roman" w:cs="Times New Roman"/>
          <w:b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12.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Oštećene knjige knjižnica je dužna pravodobno popraviti sama ili korištenjem usluga izvan Škole. 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IV. POSUDBA KNJIŽNIČNE GRAĐE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13.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U prostorijama knjižnice korisnici se mogu svakodnevno služiti knjigama, časopisima i igrama unutar radnog vremena.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14.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Za korištenje izvan prostorija knjižnice može se posuditi:</w:t>
      </w:r>
    </w:p>
    <w:p w:rsidR="00AB7935" w:rsidRPr="00890F0D" w:rsidRDefault="00AB7935" w:rsidP="00AB7935">
      <w:pPr>
        <w:numPr>
          <w:ilvl w:val="0"/>
          <w:numId w:val="6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Učenicima: odjednom 2 knjige (1 za lektiru i 1 po izboru) na rok od 15 dana</w:t>
      </w:r>
    </w:p>
    <w:p w:rsidR="00AB7935" w:rsidRPr="00890F0D" w:rsidRDefault="00AB7935" w:rsidP="00AB7935">
      <w:pPr>
        <w:numPr>
          <w:ilvl w:val="0"/>
          <w:numId w:val="6"/>
        </w:num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Učiteljima: više knjiga i priručnika tijekom školske godine, a časopisi i AV građa na rok od 7 dana (prema potrebi)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15.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Za iznošenje izvan prostorija knjižnice ne mogu se posuditi: priručnici, enciklopedija, leksikoni, rječnici, bibliografski rječnici, bibliografije, atlasi, gospodarski pregledi i sl. (referentna zbirka) i časopisi, osim kada se radi o razrednoj posudbi na zahtjev učitelja Škole.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lastRenderedPageBreak/>
        <w:t>Članak 16.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Ako je potražnja za nekim knjigama povećana, knjižničar je ovlašten prigodom posudbe skratiti korisniku vrijeme korištenja određeno člankom 14. ovog pravilnika. Učenici mogu koristiti usluge školske knjižnice tijekom školske godine, a na kraju školske godine potrebno je vratiti sve posuđene knjige. 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Za vrijeme ljetnog i zimskog odmora učenika te kada postoje opravdani razlozi, knjižničar može korisniku produljiti vrijeme posudbe određeno člankom 14. ovoga pravilnika.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Opravdanost razloga iz stavka 2. ovoga članka ocjenjuje knjižničar samostalno.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Poželjno je da učitelji vrate knjige koje im nisu potrebne u vrijeme godišnjeg odmora.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17.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Razrednom odjelu knjižnica može posuditi knjižnu i </w:t>
      </w:r>
      <w:proofErr w:type="spellStart"/>
      <w:r w:rsidRPr="00890F0D">
        <w:rPr>
          <w:rFonts w:eastAsia="Times New Roman" w:cs="Times New Roman"/>
          <w:sz w:val="24"/>
          <w:szCs w:val="24"/>
        </w:rPr>
        <w:t>neknjižnu</w:t>
      </w:r>
      <w:proofErr w:type="spellEnd"/>
      <w:r w:rsidRPr="00890F0D">
        <w:rPr>
          <w:rFonts w:eastAsia="Times New Roman" w:cs="Times New Roman"/>
          <w:sz w:val="24"/>
          <w:szCs w:val="24"/>
        </w:rPr>
        <w:t xml:space="preserve"> građu prema zahtjevu učitelja ili stručnog suradnika.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Vrijeme posudbe građe iz stavka 1. ovog članka određuje knjižničar u dogovoru s učiteljem ili stručnim suradnikom u skladu sa sadržajima nastavnog plana i programa koji se izvode u razredu uz pomoć posuđene knjižnične građe.</w:t>
      </w: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18.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Drugim samostalnim knjižnicama ili knjižnicama u sastavu školska knjižnica može posuđivati knjižničnu građu samo na temelju ugovora sklopljenog između druge knjižnice ili pravne osobe u čijem je knjižnica sastavu i Škole.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V.   KORISNICI USLUGA KNJIŽNICE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b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19.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Uslugama školske knjižnice, i to besplatno, mogu se koristiti učenici, roditelji i skrbnici učenika, učitelji (nastavnici), stručni suradnici i ostali zaposlenici Škole.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20.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Korisnicima usluga školske knjižnice iz članka 19. ovoga pravilnika knjižnica može izdati odgovarajuće članske iskaznice. </w:t>
      </w: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21.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Knjižnica je dužna svim korisnicima pružati usluge pod jednakim uvjetima, u skladu s odredbama ovoga pravilnika i drugih općih akata Škole.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Korisnici su dužni izvijestiti knjižničara o svakoj promjeni prebivališta ili boravišta, odnosno o promjeni osobnih podataka.</w:t>
      </w:r>
    </w:p>
    <w:p w:rsidR="00AB7935" w:rsidRPr="00890F0D" w:rsidRDefault="00AB7935" w:rsidP="00AB7935">
      <w:pPr>
        <w:spacing w:after="0" w:line="240" w:lineRule="auto"/>
        <w:ind w:left="540"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22.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Korisnici su posuđene knjige dužni pravodobno vratiti.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Ako korisnik zbog bolesti ili drugoga objektivnog razloga nije u mogućnosti pravodobno vratiti posuđenu knjigu ili drugu knjižnu građu, dužan je o tome izvijestiti knjižničara, a posuđenu knjigu vratiti odmah nakon prestanka razloga spriječenosti.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23.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Korisnika koji pravodobno ne vrati posuđene knjige, knjižničar će opomenuti. 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lastRenderedPageBreak/>
        <w:t>Članak 24.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Korisnici su dužni čuvati knjižničnu građu od svakoga oštećenja i uništavanja.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Korisnici ne smiju trgati listove knjiga, podcrtavati dijelove knjiga, izrezivati slike, prljati knjige i sl.</w:t>
      </w: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bCs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25.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Korisnik koji izgubi ili ošteti posuđenu knjigu, odgovoran je za štetu. 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Ako je knjiga oštećena toliko da se ne može više koristiti ili je izgubljena, korisnik je dužan nadoknaditi štetu kupovinom iste knjige.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Ako korisnik ne može postupiti ni prema stavku 2. ovoga članka, dužan je nabaviti i vratiti knjižnici drugu knjigu koja joj je potrebna, u visini cijene posuđene knjige, u dogovoru s knjižničarkom.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Ako korisnik ne može postupiti ni prema stavku 3. ovoga članka, dužan je Školi nadoknaditi štetu u novčanoj protuvrijednosti izgubljene, odnosno oštećene knjige.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Odluku o plaćanju nadoknade štete iz stavka 4. ovoga članka na prijedlog knjižničara donosi ravnatelj.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Za štetu koju prema stavku 1. ovoga članka učini učenik, odgovoran je roditelj, odnosno skrbnik učenika.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26.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Prije odlaska iz Škole (kraj školske godine, završetak 8. razreda, ili napuštanje radnog mjesta) korisnici su dužni vratiti u knjižnicu svu posuđenu građu.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numPr>
          <w:ilvl w:val="0"/>
          <w:numId w:val="7"/>
        </w:numPr>
        <w:spacing w:after="0" w:line="240" w:lineRule="auto"/>
        <w:ind w:right="-648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RAD KNJIŽNICE</w:t>
      </w: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27.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Radno vrijeme knjižnice obavezno se ističe na ulaznim vratima knjižnice.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Radno vrijeme knjižnice je tijekom tjedna prema planu zaduženja. Mijenja se svake školske godine te je uvijek istaknuto na vratima knjižnice.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28.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 promjenama u radu knjižnice knjižničar je dužan pravodobno izvijestiti sve korisnike knjižničnih usluga.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29.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Knjige i ostalu posudbenu knjižničnu građu posuđuje knjižničar. Knjižničaru u posuđivanju knjiga i drugim poslovima u knjižnici mogu pomagati učenici.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30.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U prostorijama knjižnice moraju se poštivati pravila lijepog i kulturnog ponašanja (mora biti red i mir).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Korisnika koji narušava red i mir, knjižničar je ovlašten udaljiti iz prostorija knjižnice.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b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 xml:space="preserve">Članak 31. 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U prostorijama školske knjižnice mogu boraviti samo korisnici (članovi) knjižnice.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Korisnici u čitaonicu i knjižnicu ne smiju unositi i ostavljati tiskovine nepoćudnog sadržaja.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32.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lastRenderedPageBreak/>
        <w:t>U prostorijama knjižnice organizira se individualni rad s učenicima, rad sa skupinama učenika, nastava i izvannastavne aktivnosti u skladu s godišnjim planom i programom rada Škole.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</w:p>
    <w:p w:rsidR="0001152A" w:rsidRDefault="00AB7935" w:rsidP="0001152A">
      <w:pPr>
        <w:spacing w:after="0" w:line="240" w:lineRule="auto"/>
        <w:ind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33.</w:t>
      </w:r>
    </w:p>
    <w:p w:rsidR="00AB7935" w:rsidRPr="00890F0D" w:rsidRDefault="00AB7935" w:rsidP="0001152A">
      <w:pPr>
        <w:spacing w:after="0" w:line="240" w:lineRule="auto"/>
        <w:ind w:right="-648"/>
        <w:jc w:val="center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Na svu građu koja dolazi u knjižnicu stavlja se </w:t>
      </w:r>
      <w:r w:rsidR="00890F0D" w:rsidRPr="00890F0D">
        <w:rPr>
          <w:rFonts w:eastAsia="Times New Roman" w:cs="Times New Roman"/>
          <w:sz w:val="24"/>
          <w:szCs w:val="24"/>
        </w:rPr>
        <w:t>pečat</w:t>
      </w:r>
      <w:r w:rsidRPr="00890F0D">
        <w:rPr>
          <w:rFonts w:eastAsia="Times New Roman" w:cs="Times New Roman"/>
          <w:sz w:val="24"/>
          <w:szCs w:val="24"/>
        </w:rPr>
        <w:t xml:space="preserve">. </w:t>
      </w:r>
      <w:r w:rsidR="00890F0D" w:rsidRPr="00890F0D">
        <w:rPr>
          <w:rFonts w:eastAsia="Times New Roman" w:cs="Times New Roman"/>
          <w:sz w:val="24"/>
          <w:szCs w:val="24"/>
        </w:rPr>
        <w:t xml:space="preserve">Pečat Škole </w:t>
      </w:r>
      <w:r w:rsidRPr="00890F0D">
        <w:rPr>
          <w:rFonts w:eastAsia="Times New Roman" w:cs="Times New Roman"/>
          <w:sz w:val="24"/>
          <w:szCs w:val="24"/>
        </w:rPr>
        <w:t>o</w:t>
      </w:r>
      <w:r w:rsidR="0001152A">
        <w:rPr>
          <w:rFonts w:eastAsia="Times New Roman" w:cs="Times New Roman"/>
          <w:sz w:val="24"/>
          <w:szCs w:val="24"/>
        </w:rPr>
        <w:t xml:space="preserve">značava da je knjiga vlasništvu </w:t>
      </w:r>
      <w:r w:rsidRPr="00890F0D">
        <w:rPr>
          <w:rFonts w:eastAsia="Times New Roman" w:cs="Times New Roman"/>
          <w:sz w:val="24"/>
          <w:szCs w:val="24"/>
        </w:rPr>
        <w:t xml:space="preserve">Škole. </w:t>
      </w:r>
    </w:p>
    <w:p w:rsidR="00AB7935" w:rsidRPr="00890F0D" w:rsidRDefault="00AB7935" w:rsidP="00AB7935">
      <w:pPr>
        <w:numPr>
          <w:ilvl w:val="0"/>
          <w:numId w:val="8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Okrugli, promjera 25 mm na kojem je uz rub ispisan naziv i sjedište škole</w:t>
      </w:r>
      <w:r w:rsidR="00890F0D" w:rsidRPr="00890F0D">
        <w:rPr>
          <w:rFonts w:eastAsia="Times New Roman" w:cs="Times New Roman"/>
          <w:sz w:val="24"/>
          <w:szCs w:val="24"/>
        </w:rPr>
        <w:t>.</w:t>
      </w:r>
      <w:r w:rsidRPr="00890F0D">
        <w:rPr>
          <w:rFonts w:eastAsia="Times New Roman" w:cs="Times New Roman"/>
          <w:sz w:val="24"/>
          <w:szCs w:val="24"/>
        </w:rPr>
        <w:t xml:space="preserve"> </w:t>
      </w:r>
    </w:p>
    <w:p w:rsidR="00AB7935" w:rsidRPr="00890F0D" w:rsidRDefault="00AB7935" w:rsidP="00AB7935">
      <w:pPr>
        <w:numPr>
          <w:ilvl w:val="0"/>
          <w:numId w:val="8"/>
        </w:num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Stavlja se na</w:t>
      </w:r>
      <w:r w:rsidR="00890F0D">
        <w:rPr>
          <w:rFonts w:eastAsia="Times New Roman" w:cs="Times New Roman"/>
          <w:sz w:val="24"/>
          <w:szCs w:val="24"/>
        </w:rPr>
        <w:t xml:space="preserve"> </w:t>
      </w:r>
      <w:r w:rsidRPr="00890F0D">
        <w:rPr>
          <w:rFonts w:eastAsia="Times New Roman" w:cs="Times New Roman"/>
          <w:sz w:val="24"/>
          <w:szCs w:val="24"/>
        </w:rPr>
        <w:t>poleđinu naslovne stranice, odabrane stranice i na kraj teksta.</w:t>
      </w:r>
    </w:p>
    <w:p w:rsidR="00AB7935" w:rsidRPr="00890F0D" w:rsidRDefault="00AB7935" w:rsidP="00AB7935">
      <w:pPr>
        <w:spacing w:after="0" w:line="240" w:lineRule="auto"/>
        <w:ind w:left="720"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left="720"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numPr>
          <w:ilvl w:val="0"/>
          <w:numId w:val="7"/>
        </w:numPr>
        <w:spacing w:after="0" w:line="240" w:lineRule="auto"/>
        <w:ind w:right="-648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PRIJELAZNE I ZAVRŠNE ODREDBE</w:t>
      </w:r>
    </w:p>
    <w:p w:rsidR="00AB7935" w:rsidRPr="00890F0D" w:rsidRDefault="00AB7935" w:rsidP="00AB7935">
      <w:pPr>
        <w:spacing w:after="0" w:line="240" w:lineRule="auto"/>
        <w:ind w:left="360"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left="360"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34.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S odredbama ovo</w:t>
      </w:r>
      <w:r w:rsidR="0001152A">
        <w:rPr>
          <w:rFonts w:eastAsia="Times New Roman" w:cs="Times New Roman"/>
          <w:sz w:val="24"/>
          <w:szCs w:val="24"/>
        </w:rPr>
        <w:t xml:space="preserve">ga pravilnika razredni učitelji </w:t>
      </w:r>
      <w:r w:rsidRPr="00890F0D">
        <w:rPr>
          <w:rFonts w:eastAsia="Times New Roman" w:cs="Times New Roman"/>
          <w:sz w:val="24"/>
          <w:szCs w:val="24"/>
        </w:rPr>
        <w:t>dužni su upoznati učenike i roditelje,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odnosno skrbnike učenika.</w:t>
      </w:r>
    </w:p>
    <w:p w:rsidR="00AB7935" w:rsidRPr="00890F0D" w:rsidRDefault="00AB7935" w:rsidP="00AB7935">
      <w:pPr>
        <w:spacing w:after="0" w:line="240" w:lineRule="auto"/>
        <w:ind w:left="360"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left="360"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35.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Jedan primjerak ovoga pravilnika trajno mora biti istaknut na vidljivom mjestu u knjižnici.</w:t>
      </w:r>
    </w:p>
    <w:p w:rsidR="00AB7935" w:rsidRPr="00890F0D" w:rsidRDefault="00AB7935" w:rsidP="00AB7935">
      <w:pPr>
        <w:spacing w:after="0" w:line="240" w:lineRule="auto"/>
        <w:ind w:left="360" w:right="-648"/>
        <w:rPr>
          <w:rFonts w:eastAsia="Times New Roman" w:cs="Times New Roman"/>
          <w:b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left="360" w:right="-648"/>
        <w:jc w:val="center"/>
        <w:rPr>
          <w:rFonts w:eastAsia="Times New Roman" w:cs="Times New Roman"/>
          <w:b/>
          <w:sz w:val="24"/>
          <w:szCs w:val="24"/>
        </w:rPr>
      </w:pPr>
      <w:r w:rsidRPr="00890F0D">
        <w:rPr>
          <w:rFonts w:eastAsia="Times New Roman" w:cs="Times New Roman"/>
          <w:b/>
          <w:sz w:val="24"/>
          <w:szCs w:val="24"/>
        </w:rPr>
        <w:t>Članak 36.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Ovaj pravilnik stupa na snagu osmoga dana od objave na oglasnoj ploči Škole.</w:t>
      </w:r>
    </w:p>
    <w:p w:rsidR="00AB7935" w:rsidRPr="00890F0D" w:rsidRDefault="00AB7935" w:rsidP="00AB7935">
      <w:pPr>
        <w:spacing w:after="0" w:line="240" w:lineRule="auto"/>
        <w:ind w:right="-648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>Danom stupanja na snagu ovoga Pravilnika prestaje važiti Pravilni</w:t>
      </w:r>
      <w:r w:rsidR="00890F0D" w:rsidRPr="00890F0D">
        <w:rPr>
          <w:rFonts w:eastAsia="Times New Roman" w:cs="Times New Roman"/>
          <w:sz w:val="24"/>
          <w:szCs w:val="24"/>
        </w:rPr>
        <w:t>k o radu školske knjižnice od 27</w:t>
      </w:r>
      <w:r w:rsidRPr="00890F0D">
        <w:rPr>
          <w:rFonts w:eastAsia="Times New Roman" w:cs="Times New Roman"/>
          <w:sz w:val="24"/>
          <w:szCs w:val="24"/>
        </w:rPr>
        <w:t xml:space="preserve">. </w:t>
      </w:r>
      <w:r w:rsidR="00890F0D" w:rsidRPr="00890F0D">
        <w:rPr>
          <w:rFonts w:eastAsia="Times New Roman" w:cs="Times New Roman"/>
          <w:sz w:val="24"/>
          <w:szCs w:val="24"/>
        </w:rPr>
        <w:t>04.</w:t>
      </w:r>
      <w:r w:rsidRPr="00890F0D">
        <w:rPr>
          <w:rFonts w:eastAsia="Times New Roman" w:cs="Times New Roman"/>
          <w:sz w:val="24"/>
          <w:szCs w:val="24"/>
        </w:rPr>
        <w:t>2006. godine.</w:t>
      </w:r>
    </w:p>
    <w:p w:rsidR="00AB7935" w:rsidRPr="00890F0D" w:rsidRDefault="00AB7935" w:rsidP="00AB7935">
      <w:pPr>
        <w:spacing w:after="0" w:line="240" w:lineRule="auto"/>
        <w:ind w:left="360" w:right="-648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495DA8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KLASA</w:t>
      </w:r>
      <w:r w:rsidR="00890F0D" w:rsidRPr="00890F0D">
        <w:rPr>
          <w:rFonts w:eastAsia="Times New Roman" w:cs="Times New Roman"/>
          <w:sz w:val="24"/>
          <w:szCs w:val="24"/>
        </w:rPr>
        <w:t>: 003-05/15-01/</w:t>
      </w:r>
      <w:r w:rsidR="007F2508">
        <w:rPr>
          <w:rFonts w:eastAsia="Times New Roman" w:cs="Times New Roman"/>
          <w:sz w:val="24"/>
          <w:szCs w:val="24"/>
        </w:rPr>
        <w:t>13</w:t>
      </w:r>
    </w:p>
    <w:p w:rsidR="00AB7935" w:rsidRPr="00890F0D" w:rsidRDefault="00495DA8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UR.BROJ</w:t>
      </w:r>
      <w:r w:rsidR="00890F0D" w:rsidRPr="00890F0D">
        <w:rPr>
          <w:rFonts w:eastAsia="Times New Roman" w:cs="Times New Roman"/>
          <w:sz w:val="24"/>
          <w:szCs w:val="24"/>
        </w:rPr>
        <w:t>: 2198-1-34-18</w:t>
      </w:r>
      <w:r>
        <w:rPr>
          <w:rFonts w:eastAsia="Times New Roman" w:cs="Times New Roman"/>
          <w:sz w:val="24"/>
          <w:szCs w:val="24"/>
        </w:rPr>
        <w:t>-</w:t>
      </w:r>
      <w:r w:rsidR="007F2508">
        <w:rPr>
          <w:rFonts w:eastAsia="Times New Roman" w:cs="Times New Roman"/>
          <w:sz w:val="24"/>
          <w:szCs w:val="24"/>
        </w:rPr>
        <w:t>01</w:t>
      </w:r>
      <w:bookmarkStart w:id="0" w:name="_GoBack"/>
      <w:bookmarkEnd w:id="0"/>
    </w:p>
    <w:p w:rsidR="00AB7935" w:rsidRDefault="00890F0D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Predsjednik školskog odbora:</w:t>
      </w:r>
    </w:p>
    <w:p w:rsidR="00AE6811" w:rsidRPr="00890F0D" w:rsidRDefault="00AE6811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Hrvoje </w:t>
      </w:r>
      <w:proofErr w:type="spellStart"/>
      <w:r>
        <w:rPr>
          <w:rFonts w:eastAsia="Times New Roman" w:cs="Times New Roman"/>
          <w:sz w:val="24"/>
          <w:szCs w:val="24"/>
        </w:rPr>
        <w:t>Eškinja</w:t>
      </w:r>
      <w:proofErr w:type="spellEnd"/>
      <w:r>
        <w:rPr>
          <w:rFonts w:eastAsia="Times New Roman" w:cs="Times New Roman"/>
          <w:sz w:val="24"/>
          <w:szCs w:val="24"/>
        </w:rPr>
        <w:t>, prof.</w:t>
      </w:r>
    </w:p>
    <w:p w:rsidR="00AB7935" w:rsidRPr="00890F0D" w:rsidRDefault="00AB7935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890F0D" w:rsidRPr="00890F0D" w:rsidRDefault="00890F0D" w:rsidP="00AB7935">
      <w:pPr>
        <w:spacing w:after="0" w:line="240" w:lineRule="auto"/>
        <w:ind w:right="-648"/>
        <w:jc w:val="both"/>
        <w:rPr>
          <w:rFonts w:eastAsia="Times New Roman" w:cs="Times New Roman"/>
          <w:sz w:val="24"/>
          <w:szCs w:val="24"/>
        </w:rPr>
      </w:pPr>
    </w:p>
    <w:p w:rsidR="00AB7935" w:rsidRPr="00890F0D" w:rsidRDefault="00AB7935" w:rsidP="00AB793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90F0D">
        <w:rPr>
          <w:rFonts w:eastAsia="Times New Roman" w:cs="Times New Roman"/>
          <w:sz w:val="24"/>
          <w:szCs w:val="24"/>
        </w:rPr>
        <w:t xml:space="preserve">Ovaj </w:t>
      </w:r>
      <w:r w:rsidR="00890F0D" w:rsidRPr="00890F0D">
        <w:rPr>
          <w:rFonts w:eastAsia="Times New Roman" w:cs="Times New Roman"/>
          <w:sz w:val="24"/>
          <w:szCs w:val="24"/>
        </w:rPr>
        <w:t>P</w:t>
      </w:r>
      <w:r w:rsidRPr="00890F0D">
        <w:rPr>
          <w:rFonts w:eastAsia="Times New Roman" w:cs="Times New Roman"/>
          <w:sz w:val="24"/>
          <w:szCs w:val="24"/>
        </w:rPr>
        <w:t xml:space="preserve">ravilnik je objavljen na oglasnoj ploči </w:t>
      </w:r>
      <w:r w:rsidR="007F2508">
        <w:rPr>
          <w:rFonts w:eastAsia="Times New Roman" w:cs="Times New Roman"/>
          <w:sz w:val="24"/>
          <w:szCs w:val="24"/>
        </w:rPr>
        <w:t xml:space="preserve">04.05.2018. </w:t>
      </w:r>
      <w:r w:rsidRPr="00890F0D">
        <w:rPr>
          <w:rFonts w:eastAsia="Times New Roman" w:cs="Times New Roman"/>
          <w:sz w:val="24"/>
          <w:szCs w:val="24"/>
        </w:rPr>
        <w:t>godine i stupio je na snag</w:t>
      </w:r>
      <w:r w:rsidR="007F2508">
        <w:rPr>
          <w:rFonts w:eastAsia="Times New Roman" w:cs="Times New Roman"/>
          <w:sz w:val="24"/>
          <w:szCs w:val="24"/>
        </w:rPr>
        <w:t>u  danom objave.</w:t>
      </w:r>
      <w:r w:rsidR="00890F0D" w:rsidRPr="00890F0D">
        <w:rPr>
          <w:rFonts w:eastAsia="Times New Roman" w:cs="Times New Roman"/>
          <w:sz w:val="24"/>
          <w:szCs w:val="24"/>
        </w:rPr>
        <w:t xml:space="preserve"> </w:t>
      </w:r>
    </w:p>
    <w:p w:rsidR="00AB7935" w:rsidRPr="00AB7935" w:rsidRDefault="00AB7935" w:rsidP="00AB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3F" w:rsidRDefault="00890F0D">
      <w:r>
        <w:t xml:space="preserve">                                                                                                                Ravnateljica; Ana </w:t>
      </w:r>
      <w:proofErr w:type="spellStart"/>
      <w:r>
        <w:t>Milovac</w:t>
      </w:r>
      <w:proofErr w:type="spellEnd"/>
      <w:r>
        <w:t>, prof.</w:t>
      </w:r>
    </w:p>
    <w:sectPr w:rsidR="006177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9B" w:rsidRDefault="0003319B" w:rsidP="00DA4130">
      <w:pPr>
        <w:spacing w:after="0" w:line="240" w:lineRule="auto"/>
      </w:pPr>
      <w:r>
        <w:separator/>
      </w:r>
    </w:p>
  </w:endnote>
  <w:endnote w:type="continuationSeparator" w:id="0">
    <w:p w:rsidR="0003319B" w:rsidRDefault="0003319B" w:rsidP="00DA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636380"/>
      <w:docPartObj>
        <w:docPartGallery w:val="Page Numbers (Bottom of Page)"/>
        <w:docPartUnique/>
      </w:docPartObj>
    </w:sdtPr>
    <w:sdtEndPr/>
    <w:sdtContent>
      <w:p w:rsidR="00DA4130" w:rsidRDefault="00DA413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08">
          <w:rPr>
            <w:noProof/>
          </w:rPr>
          <w:t>4</w:t>
        </w:r>
        <w:r>
          <w:fldChar w:fldCharType="end"/>
        </w:r>
      </w:p>
    </w:sdtContent>
  </w:sdt>
  <w:p w:rsidR="00DA4130" w:rsidRDefault="00DA41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9B" w:rsidRDefault="0003319B" w:rsidP="00DA4130">
      <w:pPr>
        <w:spacing w:after="0" w:line="240" w:lineRule="auto"/>
      </w:pPr>
      <w:r>
        <w:separator/>
      </w:r>
    </w:p>
  </w:footnote>
  <w:footnote w:type="continuationSeparator" w:id="0">
    <w:p w:rsidR="0003319B" w:rsidRDefault="0003319B" w:rsidP="00DA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1267"/>
    <w:multiLevelType w:val="hybridMultilevel"/>
    <w:tmpl w:val="F95A9A74"/>
    <w:lvl w:ilvl="0" w:tplc="E23EEB4A">
      <w:start w:val="1"/>
      <w:numFmt w:val="upperRoman"/>
      <w:pStyle w:val="Naslov8"/>
      <w:lvlText w:val="%1."/>
      <w:lvlJc w:val="right"/>
      <w:pPr>
        <w:tabs>
          <w:tab w:val="num" w:pos="720"/>
        </w:tabs>
        <w:ind w:left="720" w:hanging="180"/>
      </w:p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42327"/>
    <w:multiLevelType w:val="hybridMultilevel"/>
    <w:tmpl w:val="97589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264"/>
    <w:multiLevelType w:val="hybridMultilevel"/>
    <w:tmpl w:val="D1C2BA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1784E"/>
    <w:multiLevelType w:val="hybridMultilevel"/>
    <w:tmpl w:val="8DFEE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715D4"/>
    <w:multiLevelType w:val="hybridMultilevel"/>
    <w:tmpl w:val="4F34F4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B0D1A"/>
    <w:multiLevelType w:val="hybridMultilevel"/>
    <w:tmpl w:val="9E189A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60CCA"/>
    <w:multiLevelType w:val="hybridMultilevel"/>
    <w:tmpl w:val="9AEE4C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B6C51"/>
    <w:multiLevelType w:val="hybridMultilevel"/>
    <w:tmpl w:val="732834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F2A9E"/>
    <w:multiLevelType w:val="hybridMultilevel"/>
    <w:tmpl w:val="8EFE288C"/>
    <w:lvl w:ilvl="0" w:tplc="9B9417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971EA"/>
    <w:multiLevelType w:val="hybridMultilevel"/>
    <w:tmpl w:val="F2D450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35"/>
    <w:rsid w:val="0001152A"/>
    <w:rsid w:val="00017BBF"/>
    <w:rsid w:val="0003319B"/>
    <w:rsid w:val="001E341E"/>
    <w:rsid w:val="002254E4"/>
    <w:rsid w:val="00495DA8"/>
    <w:rsid w:val="007F2508"/>
    <w:rsid w:val="00881265"/>
    <w:rsid w:val="00890F0D"/>
    <w:rsid w:val="00A55EB7"/>
    <w:rsid w:val="00AB7935"/>
    <w:rsid w:val="00AE6811"/>
    <w:rsid w:val="00B304A7"/>
    <w:rsid w:val="00CC1542"/>
    <w:rsid w:val="00DA4130"/>
    <w:rsid w:val="00F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2960E-E709-4632-A77C-C42DE3C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qFormat/>
    <w:rsid w:val="00AB7935"/>
    <w:pPr>
      <w:keepNext/>
      <w:numPr>
        <w:numId w:val="1"/>
      </w:numPr>
      <w:spacing w:after="0" w:line="240" w:lineRule="auto"/>
      <w:ind w:right="-648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AB793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A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4130"/>
  </w:style>
  <w:style w:type="paragraph" w:styleId="Podnoje">
    <w:name w:val="footer"/>
    <w:basedOn w:val="Normal"/>
    <w:link w:val="PodnojeChar"/>
    <w:uiPriority w:val="99"/>
    <w:unhideWhenUsed/>
    <w:rsid w:val="00DA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130"/>
  </w:style>
  <w:style w:type="paragraph" w:styleId="Tekstbalonia">
    <w:name w:val="Balloon Text"/>
    <w:basedOn w:val="Normal"/>
    <w:link w:val="TekstbaloniaChar"/>
    <w:uiPriority w:val="99"/>
    <w:semiHidden/>
    <w:unhideWhenUsed/>
    <w:rsid w:val="00AE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SKOLA 1</cp:lastModifiedBy>
  <cp:revision>15</cp:revision>
  <cp:lastPrinted>2018-05-04T08:04:00Z</cp:lastPrinted>
  <dcterms:created xsi:type="dcterms:W3CDTF">2018-04-12T07:55:00Z</dcterms:created>
  <dcterms:modified xsi:type="dcterms:W3CDTF">2018-05-04T08:05:00Z</dcterms:modified>
</cp:coreProperties>
</file>